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3D3674CC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</w:t>
      </w:r>
      <w:r w:rsidR="005263B9">
        <w:rPr>
          <w:rFonts w:ascii="Arial" w:hAnsi="Arial" w:cs="Arial"/>
        </w:rPr>
        <w:t xml:space="preserve">Extraordinária </w:t>
      </w:r>
      <w:r w:rsidR="00D06FEF" w:rsidRPr="00C662D9">
        <w:rPr>
          <w:rFonts w:ascii="Arial" w:hAnsi="Arial" w:cs="Arial"/>
        </w:rPr>
        <w:t>do Comitê de Investimentos. Aos</w:t>
      </w:r>
      <w:r w:rsidR="00F460F1">
        <w:rPr>
          <w:rFonts w:ascii="Arial" w:hAnsi="Arial" w:cs="Arial"/>
        </w:rPr>
        <w:t xml:space="preserve"> 25</w:t>
      </w:r>
      <w:r w:rsidR="000B23AD">
        <w:rPr>
          <w:rFonts w:ascii="Arial" w:hAnsi="Arial" w:cs="Arial"/>
        </w:rPr>
        <w:t xml:space="preserve"> de maio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F51518">
        <w:rPr>
          <w:rFonts w:ascii="Arial" w:hAnsi="Arial" w:cs="Arial"/>
        </w:rPr>
        <w:t>14</w:t>
      </w:r>
      <w:r w:rsidR="00E66C43">
        <w:rPr>
          <w:rFonts w:ascii="Arial" w:hAnsi="Arial" w:cs="Arial"/>
        </w:rPr>
        <w:t>:</w:t>
      </w:r>
      <w:r w:rsidR="005263B9">
        <w:rPr>
          <w:rFonts w:ascii="Arial" w:hAnsi="Arial" w:cs="Arial"/>
        </w:rPr>
        <w:t>15</w:t>
      </w:r>
      <w:r w:rsidR="001956B1" w:rsidRPr="00C662D9">
        <w:rPr>
          <w:rFonts w:ascii="Arial" w:hAnsi="Arial" w:cs="Arial"/>
        </w:rPr>
        <w:t xml:space="preserve">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>-se o Comitê de Investimento do In</w:t>
      </w:r>
      <w:r w:rsidR="00A22165">
        <w:rPr>
          <w:rFonts w:ascii="Arial" w:hAnsi="Arial" w:cs="Arial"/>
        </w:rPr>
        <w:t>stituto, Jane Maria Rays Pires,</w:t>
      </w:r>
      <w:r w:rsidR="006266B0" w:rsidRPr="00C662D9">
        <w:rPr>
          <w:rFonts w:ascii="Arial" w:hAnsi="Arial" w:cs="Arial"/>
        </w:rPr>
        <w:t xml:space="preserve"> </w:t>
      </w:r>
      <w:r w:rsidR="005263B9" w:rsidRPr="00C662D9">
        <w:rPr>
          <w:rFonts w:ascii="Arial" w:hAnsi="Arial" w:cs="Arial"/>
        </w:rPr>
        <w:t>Márcia Helena Pires Reis</w:t>
      </w:r>
      <w:r w:rsidR="005263B9">
        <w:rPr>
          <w:rFonts w:ascii="Arial" w:hAnsi="Arial" w:cs="Arial"/>
        </w:rPr>
        <w:t xml:space="preserve">, </w:t>
      </w:r>
      <w:r w:rsidR="001956B1" w:rsidRPr="00C662D9">
        <w:rPr>
          <w:rFonts w:ascii="Arial" w:hAnsi="Arial" w:cs="Arial"/>
        </w:rPr>
        <w:t>Maria da Conceição de Souza Barbosa</w:t>
      </w:r>
      <w:r w:rsidR="00CF12CF" w:rsidRPr="00C662D9">
        <w:rPr>
          <w:rFonts w:ascii="Arial" w:hAnsi="Arial" w:cs="Arial"/>
        </w:rPr>
        <w:t xml:space="preserve"> </w:t>
      </w:r>
      <w:r w:rsidR="001956B1" w:rsidRPr="00C662D9">
        <w:rPr>
          <w:rFonts w:ascii="Arial" w:hAnsi="Arial" w:cs="Arial"/>
        </w:rPr>
        <w:t>e Rosimery Apa</w:t>
      </w:r>
      <w:r w:rsidR="00106245" w:rsidRPr="00C662D9">
        <w:rPr>
          <w:rFonts w:ascii="Arial" w:hAnsi="Arial" w:cs="Arial"/>
        </w:rPr>
        <w:t>recida Inácio de Pinho Procópio</w:t>
      </w:r>
      <w:r w:rsidR="00526890">
        <w:rPr>
          <w:rFonts w:ascii="Arial" w:hAnsi="Arial" w:cs="Arial"/>
        </w:rPr>
        <w:t>. Virtualmente</w:t>
      </w:r>
      <w:r w:rsidR="005263B9">
        <w:rPr>
          <w:rFonts w:ascii="Arial" w:hAnsi="Arial" w:cs="Arial"/>
        </w:rPr>
        <w:t>,</w:t>
      </w:r>
      <w:r w:rsidR="00865BCB" w:rsidRPr="00C662D9">
        <w:rPr>
          <w:rFonts w:ascii="Arial" w:hAnsi="Arial" w:cs="Arial"/>
        </w:rPr>
        <w:t xml:space="preserve"> </w:t>
      </w:r>
      <w:r w:rsidR="00526890">
        <w:rPr>
          <w:rFonts w:ascii="Arial" w:hAnsi="Arial" w:cs="Arial"/>
        </w:rPr>
        <w:t>representante</w:t>
      </w:r>
      <w:r w:rsidR="00A22165">
        <w:rPr>
          <w:rFonts w:ascii="Arial" w:hAnsi="Arial" w:cs="Arial"/>
        </w:rPr>
        <w:t>s</w:t>
      </w:r>
      <w:r w:rsidR="00526890">
        <w:rPr>
          <w:rFonts w:ascii="Arial" w:hAnsi="Arial" w:cs="Arial"/>
        </w:rPr>
        <w:t xml:space="preserve"> </w:t>
      </w:r>
      <w:r w:rsidR="00106245" w:rsidRPr="00E66C43">
        <w:rPr>
          <w:rFonts w:ascii="Arial" w:hAnsi="Arial" w:cs="Arial"/>
        </w:rPr>
        <w:t>da</w:t>
      </w:r>
      <w:r w:rsidR="00106245" w:rsidRPr="00C662D9">
        <w:rPr>
          <w:rFonts w:ascii="Arial" w:hAnsi="Arial" w:cs="Arial"/>
        </w:rPr>
        <w:t xml:space="preserve"> consultoria financeira Crédito e </w:t>
      </w:r>
      <w:r w:rsidR="00106245" w:rsidRPr="00E66C43">
        <w:rPr>
          <w:rFonts w:ascii="Arial" w:hAnsi="Arial" w:cs="Arial"/>
        </w:rPr>
        <w:t>Mercado</w:t>
      </w:r>
      <w:r w:rsidR="00F51518">
        <w:rPr>
          <w:rFonts w:ascii="Arial" w:hAnsi="Arial" w:cs="Arial"/>
        </w:rPr>
        <w:t>, Francisco representando a Zion</w:t>
      </w:r>
      <w:r w:rsidR="005263B9">
        <w:rPr>
          <w:rFonts w:ascii="Arial" w:hAnsi="Arial" w:cs="Arial"/>
        </w:rPr>
        <w:t xml:space="preserve"> Investimentos</w:t>
      </w:r>
      <w:r w:rsidR="00F51518">
        <w:rPr>
          <w:rFonts w:ascii="Arial" w:hAnsi="Arial" w:cs="Arial"/>
        </w:rPr>
        <w:t xml:space="preserve"> e alguns RPPS’s cotistas do fundo </w:t>
      </w:r>
      <w:r w:rsidR="005263B9">
        <w:rPr>
          <w:rFonts w:ascii="Arial" w:hAnsi="Arial" w:cs="Arial"/>
        </w:rPr>
        <w:t>CARE11</w:t>
      </w:r>
      <w:r w:rsidR="00F51518">
        <w:rPr>
          <w:rFonts w:ascii="Arial" w:hAnsi="Arial" w:cs="Arial"/>
        </w:rPr>
        <w:t>. Francisco</w:t>
      </w:r>
      <w:r w:rsidR="00865BCB" w:rsidRPr="00C662D9">
        <w:rPr>
          <w:rFonts w:ascii="Arial" w:hAnsi="Arial" w:cs="Arial"/>
        </w:rPr>
        <w:t xml:space="preserve"> </w:t>
      </w:r>
      <w:r w:rsidR="005263B9" w:rsidRPr="00C662D9">
        <w:rPr>
          <w:rFonts w:ascii="Arial" w:hAnsi="Arial" w:cs="Arial"/>
        </w:rPr>
        <w:t>iniciou a</w:t>
      </w:r>
      <w:r w:rsidR="00B73B37" w:rsidRPr="00C662D9">
        <w:rPr>
          <w:rFonts w:ascii="Arial" w:hAnsi="Arial" w:cs="Arial"/>
        </w:rPr>
        <w:t xml:space="preserve"> reunião </w:t>
      </w:r>
      <w:r w:rsidR="00A22165">
        <w:rPr>
          <w:rFonts w:ascii="Arial" w:hAnsi="Arial" w:cs="Arial"/>
        </w:rPr>
        <w:t>cumprimentando a todo</w:t>
      </w:r>
      <w:r w:rsidR="000B23AD">
        <w:rPr>
          <w:rFonts w:ascii="Arial" w:hAnsi="Arial" w:cs="Arial"/>
        </w:rPr>
        <w:t>s e</w:t>
      </w:r>
      <w:r w:rsidR="00F51518">
        <w:rPr>
          <w:rFonts w:ascii="Arial" w:hAnsi="Arial" w:cs="Arial"/>
        </w:rPr>
        <w:t xml:space="preserve"> já explanando sobre o contrato com a Cortel para a venda de jazigos, com uma comissão de 15% pela venda de cada jazigo, sem nenhum gasto. Por exemplo</w:t>
      </w:r>
      <w:r w:rsidR="00935192">
        <w:rPr>
          <w:rFonts w:ascii="Arial" w:hAnsi="Arial" w:cs="Arial"/>
        </w:rPr>
        <w:t>,</w:t>
      </w:r>
      <w:r w:rsidR="00F51518">
        <w:rPr>
          <w:rFonts w:ascii="Arial" w:hAnsi="Arial" w:cs="Arial"/>
        </w:rPr>
        <w:t xml:space="preserve"> um jazigo vendido por R$30.000,00 com 15% de comissão, </w:t>
      </w:r>
      <w:r w:rsidR="00935192">
        <w:rPr>
          <w:rFonts w:ascii="Arial" w:hAnsi="Arial" w:cs="Arial"/>
        </w:rPr>
        <w:t xml:space="preserve">será </w:t>
      </w:r>
      <w:r w:rsidR="00F51518">
        <w:rPr>
          <w:rFonts w:ascii="Arial" w:hAnsi="Arial" w:cs="Arial"/>
        </w:rPr>
        <w:t xml:space="preserve">R$4.500,00 para a </w:t>
      </w:r>
      <w:r w:rsidR="00021668">
        <w:rPr>
          <w:rFonts w:ascii="Arial" w:hAnsi="Arial" w:cs="Arial"/>
        </w:rPr>
        <w:t xml:space="preserve">CORTEL </w:t>
      </w:r>
      <w:r w:rsidR="00F51518">
        <w:rPr>
          <w:rFonts w:ascii="Arial" w:hAnsi="Arial" w:cs="Arial"/>
        </w:rPr>
        <w:t xml:space="preserve">e R$25.500,00 fica no fundo. Não há </w:t>
      </w:r>
      <w:r w:rsidR="005263B9">
        <w:rPr>
          <w:rFonts w:ascii="Arial" w:hAnsi="Arial" w:cs="Arial"/>
        </w:rPr>
        <w:t>custo variável</w:t>
      </w:r>
      <w:r w:rsidR="00F51518">
        <w:rPr>
          <w:rFonts w:ascii="Arial" w:hAnsi="Arial" w:cs="Arial"/>
        </w:rPr>
        <w:t xml:space="preserve">. Francisco disse que o fundo está entrando no amadurecimento e estão todos confiantes </w:t>
      </w:r>
      <w:r w:rsidR="005263B9">
        <w:rPr>
          <w:rFonts w:ascii="Arial" w:hAnsi="Arial" w:cs="Arial"/>
        </w:rPr>
        <w:t>que com</w:t>
      </w:r>
      <w:r w:rsidR="00C40E6D">
        <w:rPr>
          <w:rFonts w:ascii="Arial" w:hAnsi="Arial" w:cs="Arial"/>
        </w:rPr>
        <w:t xml:space="preserve"> </w:t>
      </w:r>
      <w:r w:rsidR="008C4F81">
        <w:rPr>
          <w:rFonts w:ascii="Arial" w:hAnsi="Arial" w:cs="Arial"/>
        </w:rPr>
        <w:t xml:space="preserve">a venda dos jazigos Morumbi </w:t>
      </w:r>
      <w:r w:rsidR="00691298">
        <w:rPr>
          <w:rFonts w:ascii="Arial" w:hAnsi="Arial" w:cs="Arial"/>
        </w:rPr>
        <w:t>vão</w:t>
      </w:r>
      <w:r w:rsidR="008C4F81">
        <w:rPr>
          <w:rFonts w:ascii="Arial" w:hAnsi="Arial" w:cs="Arial"/>
        </w:rPr>
        <w:t xml:space="preserve"> trazer bons rendimentos ao fundo. Francisco foi questionado se é possível a participação de cotistas no comitê de investimentos do fundo ou sobre a indicação de representante de cotistas,</w:t>
      </w:r>
      <w:r w:rsidR="00C40E6D">
        <w:rPr>
          <w:rFonts w:ascii="Arial" w:hAnsi="Arial" w:cs="Arial"/>
        </w:rPr>
        <w:t xml:space="preserve"> </w:t>
      </w:r>
      <w:r w:rsidR="008C4F81">
        <w:rPr>
          <w:rFonts w:ascii="Arial" w:hAnsi="Arial" w:cs="Arial"/>
        </w:rPr>
        <w:t xml:space="preserve">e Francisco disse que este assunto já está em discussão. Sobre o contrato para a venda dos jazigos, Francisco disse ainda que a taxa de comissão de 15% é compatível com o mercado porque o fundo não terá nenhum custo adicional. </w:t>
      </w:r>
      <w:r w:rsidR="00C40E6D">
        <w:rPr>
          <w:rFonts w:ascii="Arial" w:hAnsi="Arial" w:cs="Arial"/>
        </w:rPr>
        <w:t>Rosimery pergunt</w:t>
      </w:r>
      <w:r w:rsidR="00691298">
        <w:rPr>
          <w:rFonts w:ascii="Arial" w:hAnsi="Arial" w:cs="Arial"/>
        </w:rPr>
        <w:t>a se não há conflito de interesses que poderia</w:t>
      </w:r>
      <w:r w:rsidR="00C40E6D">
        <w:rPr>
          <w:rFonts w:ascii="Arial" w:hAnsi="Arial" w:cs="Arial"/>
        </w:rPr>
        <w:t>m</w:t>
      </w:r>
      <w:r w:rsidR="00691298">
        <w:rPr>
          <w:rFonts w:ascii="Arial" w:hAnsi="Arial" w:cs="Arial"/>
        </w:rPr>
        <w:t xml:space="preserve"> ser questionados pelos órgãos fiscalizadores</w:t>
      </w:r>
      <w:r w:rsidR="00935192">
        <w:rPr>
          <w:rFonts w:ascii="Arial" w:hAnsi="Arial" w:cs="Arial"/>
        </w:rPr>
        <w:t xml:space="preserve"> na aprovação da contratação da Cortel</w:t>
      </w:r>
      <w:r w:rsidR="00691298">
        <w:rPr>
          <w:rFonts w:ascii="Arial" w:hAnsi="Arial" w:cs="Arial"/>
        </w:rPr>
        <w:t xml:space="preserve">. Francisco explica que como a Cortel e o Care 11 são sócios, e a Cortel </w:t>
      </w:r>
      <w:r w:rsidR="00935192">
        <w:rPr>
          <w:rFonts w:ascii="Arial" w:hAnsi="Arial" w:cs="Arial"/>
        </w:rPr>
        <w:t>detém</w:t>
      </w:r>
      <w:r w:rsidR="00691298">
        <w:rPr>
          <w:rFonts w:ascii="Arial" w:hAnsi="Arial" w:cs="Arial"/>
        </w:rPr>
        <w:t xml:space="preserve"> todas as possibilidades para a venda, não há o impedimento que a Cortel realize estas vendas</w:t>
      </w:r>
      <w:r w:rsidR="00935192">
        <w:rPr>
          <w:rFonts w:ascii="Arial" w:hAnsi="Arial" w:cs="Arial"/>
        </w:rPr>
        <w:t>.</w:t>
      </w:r>
      <w:r w:rsidR="00691298">
        <w:rPr>
          <w:rFonts w:ascii="Arial" w:hAnsi="Arial" w:cs="Arial"/>
        </w:rPr>
        <w:t xml:space="preserve"> Disse ainda</w:t>
      </w:r>
      <w:r w:rsidR="00935192">
        <w:rPr>
          <w:rFonts w:ascii="Arial" w:hAnsi="Arial" w:cs="Arial"/>
        </w:rPr>
        <w:t>,</w:t>
      </w:r>
      <w:r w:rsidR="00691298">
        <w:rPr>
          <w:rFonts w:ascii="Arial" w:hAnsi="Arial" w:cs="Arial"/>
        </w:rPr>
        <w:t xml:space="preserve"> que não há conflito de interesses e que poderiam fazer o contrato sem a aprovação dos cotistas, porem irão realizar a assembleia para maior transparência para os cotistas. E que caso não seja aprovado, poderão fazer nova assembleia apresenta</w:t>
      </w:r>
      <w:r w:rsidR="00935192">
        <w:rPr>
          <w:rFonts w:ascii="Arial" w:hAnsi="Arial" w:cs="Arial"/>
        </w:rPr>
        <w:t>n</w:t>
      </w:r>
      <w:r w:rsidR="00691298">
        <w:rPr>
          <w:rFonts w:ascii="Arial" w:hAnsi="Arial" w:cs="Arial"/>
        </w:rPr>
        <w:t xml:space="preserve">do outras opções que seriam com os concorrentes. Rosimery cobrou de Francisco </w:t>
      </w:r>
      <w:r w:rsidR="00C40E6D">
        <w:rPr>
          <w:rFonts w:ascii="Arial" w:hAnsi="Arial" w:cs="Arial"/>
        </w:rPr>
        <w:t xml:space="preserve">sobre </w:t>
      </w:r>
      <w:r w:rsidR="00691298">
        <w:rPr>
          <w:rFonts w:ascii="Arial" w:hAnsi="Arial" w:cs="Arial"/>
        </w:rPr>
        <w:t xml:space="preserve">a </w:t>
      </w:r>
      <w:r w:rsidR="00935192">
        <w:rPr>
          <w:rFonts w:ascii="Arial" w:hAnsi="Arial" w:cs="Arial"/>
        </w:rPr>
        <w:t>Trustee DTVM (</w:t>
      </w:r>
      <w:r w:rsidR="00691298">
        <w:rPr>
          <w:rFonts w:ascii="Arial" w:hAnsi="Arial" w:cs="Arial"/>
        </w:rPr>
        <w:t>Plan</w:t>
      </w:r>
      <w:r w:rsidR="00935192">
        <w:rPr>
          <w:rFonts w:ascii="Arial" w:hAnsi="Arial" w:cs="Arial"/>
        </w:rPr>
        <w:t>n</w:t>
      </w:r>
      <w:r w:rsidR="00691298">
        <w:rPr>
          <w:rFonts w:ascii="Arial" w:hAnsi="Arial" w:cs="Arial"/>
        </w:rPr>
        <w:t>er</w:t>
      </w:r>
      <w:r w:rsidR="00935192">
        <w:rPr>
          <w:rFonts w:ascii="Arial" w:hAnsi="Arial" w:cs="Arial"/>
        </w:rPr>
        <w:t>)</w:t>
      </w:r>
      <w:r w:rsidR="00691298">
        <w:rPr>
          <w:rFonts w:ascii="Arial" w:hAnsi="Arial" w:cs="Arial"/>
        </w:rPr>
        <w:t xml:space="preserve"> não ter encaminhado a proposta da Cortel para análise antes da assembleia. Francisco explica que esta venda vem sendo solicitada por vários cotistas e que esta oportunidade </w:t>
      </w:r>
      <w:r w:rsidR="00C40E6D">
        <w:rPr>
          <w:rFonts w:ascii="Arial" w:hAnsi="Arial" w:cs="Arial"/>
        </w:rPr>
        <w:t xml:space="preserve">chega agora e que a Cortel tem todos os requisitos dentro de mercado. </w:t>
      </w:r>
      <w:r w:rsidR="008C4F81">
        <w:rPr>
          <w:rFonts w:ascii="Arial" w:hAnsi="Arial" w:cs="Arial"/>
        </w:rPr>
        <w:t xml:space="preserve">Disse ainda que são 2.727 jazigos comprados a R$15.000,00 e </w:t>
      </w:r>
      <w:r w:rsidR="00C40E6D">
        <w:rPr>
          <w:rFonts w:ascii="Arial" w:hAnsi="Arial" w:cs="Arial"/>
        </w:rPr>
        <w:t>que podem ser vendidos em média</w:t>
      </w:r>
      <w:r w:rsidR="008C4F81">
        <w:rPr>
          <w:rFonts w:ascii="Arial" w:hAnsi="Arial" w:cs="Arial"/>
        </w:rPr>
        <w:t xml:space="preserve"> </w:t>
      </w:r>
      <w:r w:rsidR="00C40E6D">
        <w:rPr>
          <w:rFonts w:ascii="Arial" w:hAnsi="Arial" w:cs="Arial"/>
        </w:rPr>
        <w:t>por</w:t>
      </w:r>
      <w:r w:rsidR="008C4F81">
        <w:rPr>
          <w:rFonts w:ascii="Arial" w:hAnsi="Arial" w:cs="Arial"/>
        </w:rPr>
        <w:t xml:space="preserve"> R$28.000,00 </w:t>
      </w:r>
      <w:r w:rsidR="00691298">
        <w:rPr>
          <w:rFonts w:ascii="Arial" w:hAnsi="Arial" w:cs="Arial"/>
        </w:rPr>
        <w:t>e que iniciada a comercialização a prestação de contas será mensal via relatório. Que co</w:t>
      </w:r>
      <w:r w:rsidR="00C40E6D">
        <w:rPr>
          <w:rFonts w:ascii="Arial" w:hAnsi="Arial" w:cs="Arial"/>
        </w:rPr>
        <w:t>m a venda do jazigo, traz também</w:t>
      </w:r>
      <w:r w:rsidR="00691298">
        <w:rPr>
          <w:rFonts w:ascii="Arial" w:hAnsi="Arial" w:cs="Arial"/>
        </w:rPr>
        <w:t xml:space="preserve"> a venda do velório e em consequência o fundo recebe também</w:t>
      </w:r>
      <w:r w:rsidR="00C40E6D">
        <w:rPr>
          <w:rFonts w:ascii="Arial" w:hAnsi="Arial" w:cs="Arial"/>
        </w:rPr>
        <w:t>, que h</w:t>
      </w:r>
      <w:r w:rsidR="00691298">
        <w:rPr>
          <w:rFonts w:ascii="Arial" w:hAnsi="Arial" w:cs="Arial"/>
        </w:rPr>
        <w:t>averá a</w:t>
      </w:r>
      <w:r w:rsidR="00C40E6D">
        <w:rPr>
          <w:rFonts w:ascii="Arial" w:hAnsi="Arial" w:cs="Arial"/>
        </w:rPr>
        <w:t xml:space="preserve"> assembleia para decidir se a C</w:t>
      </w:r>
      <w:r w:rsidR="00691298">
        <w:rPr>
          <w:rFonts w:ascii="Arial" w:hAnsi="Arial" w:cs="Arial"/>
        </w:rPr>
        <w:t>ortel poderá ou não vender os jazigos.</w:t>
      </w:r>
      <w:r w:rsidR="00C40E6D">
        <w:rPr>
          <w:rFonts w:ascii="Arial" w:hAnsi="Arial" w:cs="Arial"/>
        </w:rPr>
        <w:t xml:space="preserve"> Francisco encerrou a sua fala, aguardando a participação de todos os cotistas na assembleia no dia seguinte. </w:t>
      </w:r>
      <w:r w:rsidR="000B23AD">
        <w:rPr>
          <w:rFonts w:ascii="Arial" w:hAnsi="Arial" w:cs="Arial"/>
        </w:rPr>
        <w:t xml:space="preserve"> </w:t>
      </w:r>
      <w:r w:rsidR="003D368D">
        <w:rPr>
          <w:rFonts w:ascii="Arial" w:hAnsi="Arial" w:cs="Arial"/>
        </w:rPr>
        <w:t xml:space="preserve">Sem mais, Rosimery </w:t>
      </w:r>
      <w:r w:rsidR="001956B1" w:rsidRPr="00F21918">
        <w:rPr>
          <w:rFonts w:ascii="Arial" w:hAnsi="Arial" w:cs="Arial"/>
        </w:rPr>
        <w:t xml:space="preserve">presidente do comitê, </w:t>
      </w:r>
      <w:r w:rsidR="00C40E6D">
        <w:rPr>
          <w:rFonts w:ascii="Arial" w:hAnsi="Arial" w:cs="Arial"/>
        </w:rPr>
        <w:t>agradece a participação de todo</w:t>
      </w:r>
      <w:r w:rsidR="00940588" w:rsidRPr="00F21918">
        <w:rPr>
          <w:rFonts w:ascii="Arial" w:hAnsi="Arial" w:cs="Arial"/>
        </w:rPr>
        <w:t xml:space="preserve">s,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eclara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DB3199">
        <w:rPr>
          <w:rFonts w:ascii="Arial" w:hAnsi="Arial" w:cs="Arial"/>
        </w:rPr>
        <w:t>25</w:t>
      </w:r>
      <w:r w:rsidR="008C47DA">
        <w:rPr>
          <w:rFonts w:ascii="Arial" w:hAnsi="Arial" w:cs="Arial"/>
        </w:rPr>
        <w:t xml:space="preserve"> de maio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1940FAFB" w14:textId="77777777" w:rsidR="00C40E6D" w:rsidRDefault="00C40E6D" w:rsidP="00C40E6D">
      <w:pPr>
        <w:rPr>
          <w:rFonts w:ascii="Arial" w:hAnsi="Arial" w:cs="Arial"/>
        </w:rPr>
      </w:pPr>
    </w:p>
    <w:p w14:paraId="6E55BE84" w14:textId="5ABE91CD" w:rsidR="00652E1F" w:rsidRPr="00F21918" w:rsidRDefault="00DB3199" w:rsidP="00C40E6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40E6D">
        <w:rPr>
          <w:rFonts w:ascii="Arial" w:hAnsi="Arial" w:cs="Arial"/>
        </w:rPr>
        <w:t xml:space="preserve">Maria Helena Pires Reis                                        </w:t>
      </w:r>
      <w:r>
        <w:rPr>
          <w:rFonts w:ascii="Arial" w:hAnsi="Arial" w:cs="Arial"/>
        </w:rPr>
        <w:t xml:space="preserve"> </w:t>
      </w:r>
      <w:r w:rsidR="00652E1F" w:rsidRPr="00F21918">
        <w:rPr>
          <w:rFonts w:ascii="Arial" w:hAnsi="Arial" w:cs="Arial"/>
        </w:rPr>
        <w:t>Maria da Conceição de Souza Barbosa</w:t>
      </w:r>
      <w:r w:rsidR="00652E1F" w:rsidRPr="00F21918">
        <w:rPr>
          <w:rFonts w:ascii="Arial" w:hAnsi="Arial" w:cs="Arial"/>
        </w:rPr>
        <w:tab/>
      </w:r>
      <w:r w:rsidR="00C40E6D">
        <w:rPr>
          <w:rFonts w:ascii="Arial" w:hAnsi="Arial" w:cs="Arial"/>
        </w:rPr>
        <w:t>Membro</w:t>
      </w:r>
      <w:r w:rsidR="00C40E6D">
        <w:rPr>
          <w:rFonts w:ascii="Arial" w:hAnsi="Arial" w:cs="Arial"/>
        </w:rPr>
        <w:tab/>
      </w:r>
      <w:r w:rsidR="00C40E6D">
        <w:rPr>
          <w:rFonts w:ascii="Arial" w:hAnsi="Arial" w:cs="Arial"/>
        </w:rPr>
        <w:tab/>
      </w:r>
      <w:r w:rsidR="00C40E6D">
        <w:rPr>
          <w:rFonts w:ascii="Arial" w:hAnsi="Arial" w:cs="Arial"/>
        </w:rPr>
        <w:tab/>
      </w:r>
      <w:r w:rsidR="00C40E6D">
        <w:rPr>
          <w:rFonts w:ascii="Arial" w:hAnsi="Arial" w:cs="Arial"/>
        </w:rPr>
        <w:tab/>
      </w:r>
      <w:r w:rsidR="00C40E6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</w:t>
      </w:r>
      <w:r w:rsidR="00652E1F" w:rsidRPr="00F21918">
        <w:rPr>
          <w:rFonts w:ascii="Arial" w:hAnsi="Arial" w:cs="Arial"/>
        </w:rPr>
        <w:t xml:space="preserve">  Membro</w:t>
      </w:r>
    </w:p>
    <w:p w14:paraId="312EC01A" w14:textId="77777777" w:rsidR="00940588" w:rsidRPr="00F21918" w:rsidRDefault="00652E1F" w:rsidP="001956B1">
      <w:pPr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5E10CBE1" w14:textId="11EE1D9E" w:rsidR="001854AF" w:rsidRPr="001956B1" w:rsidRDefault="001956B1" w:rsidP="00F21918">
      <w:pPr>
        <w:spacing w:after="0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778B2" w14:textId="77777777" w:rsidR="0057738D" w:rsidRDefault="0057738D" w:rsidP="00D92B8A">
      <w:pPr>
        <w:spacing w:after="0" w:line="240" w:lineRule="auto"/>
      </w:pPr>
      <w:r>
        <w:separator/>
      </w:r>
    </w:p>
  </w:endnote>
  <w:endnote w:type="continuationSeparator" w:id="0">
    <w:p w14:paraId="18CDC2DB" w14:textId="77777777" w:rsidR="0057738D" w:rsidRDefault="0057738D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AB30B" w14:textId="77777777" w:rsidR="0057738D" w:rsidRDefault="0057738D" w:rsidP="00D92B8A">
      <w:pPr>
        <w:spacing w:after="0" w:line="240" w:lineRule="auto"/>
      </w:pPr>
      <w:r>
        <w:separator/>
      </w:r>
    </w:p>
  </w:footnote>
  <w:footnote w:type="continuationSeparator" w:id="0">
    <w:p w14:paraId="4C6D9EDD" w14:textId="77777777" w:rsidR="0057738D" w:rsidRDefault="0057738D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1668"/>
    <w:rsid w:val="00022963"/>
    <w:rsid w:val="00054EAE"/>
    <w:rsid w:val="00057BD9"/>
    <w:rsid w:val="000873A8"/>
    <w:rsid w:val="000A10C5"/>
    <w:rsid w:val="000A2F78"/>
    <w:rsid w:val="000A72FB"/>
    <w:rsid w:val="000B1E55"/>
    <w:rsid w:val="000B23AD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114A2"/>
    <w:rsid w:val="0023241C"/>
    <w:rsid w:val="00263FE1"/>
    <w:rsid w:val="00275B47"/>
    <w:rsid w:val="00294F2B"/>
    <w:rsid w:val="00295E0A"/>
    <w:rsid w:val="002A6668"/>
    <w:rsid w:val="002B1D34"/>
    <w:rsid w:val="002D1018"/>
    <w:rsid w:val="002F4102"/>
    <w:rsid w:val="002F4589"/>
    <w:rsid w:val="002F6AD4"/>
    <w:rsid w:val="00302A03"/>
    <w:rsid w:val="00374AB1"/>
    <w:rsid w:val="00392526"/>
    <w:rsid w:val="003A48FC"/>
    <w:rsid w:val="003C7755"/>
    <w:rsid w:val="003D2241"/>
    <w:rsid w:val="003D2558"/>
    <w:rsid w:val="003D2960"/>
    <w:rsid w:val="003D368D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E0F43"/>
    <w:rsid w:val="00511636"/>
    <w:rsid w:val="00521DB8"/>
    <w:rsid w:val="00525464"/>
    <w:rsid w:val="005263B9"/>
    <w:rsid w:val="00526890"/>
    <w:rsid w:val="00566F13"/>
    <w:rsid w:val="00572477"/>
    <w:rsid w:val="0057738D"/>
    <w:rsid w:val="00591A10"/>
    <w:rsid w:val="005938C9"/>
    <w:rsid w:val="005A136F"/>
    <w:rsid w:val="005C3DCB"/>
    <w:rsid w:val="005D2DB1"/>
    <w:rsid w:val="005D51EE"/>
    <w:rsid w:val="005F266A"/>
    <w:rsid w:val="00610B01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98"/>
    <w:rsid w:val="006912E8"/>
    <w:rsid w:val="006913FA"/>
    <w:rsid w:val="006A703B"/>
    <w:rsid w:val="006B7504"/>
    <w:rsid w:val="006F2EE3"/>
    <w:rsid w:val="00703036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0CF8"/>
    <w:rsid w:val="00827F2A"/>
    <w:rsid w:val="00845E2A"/>
    <w:rsid w:val="008469EC"/>
    <w:rsid w:val="00865BCB"/>
    <w:rsid w:val="00891955"/>
    <w:rsid w:val="00893F67"/>
    <w:rsid w:val="008C47DA"/>
    <w:rsid w:val="008C4F81"/>
    <w:rsid w:val="008D2B40"/>
    <w:rsid w:val="00916D9B"/>
    <w:rsid w:val="00923A87"/>
    <w:rsid w:val="00930AE3"/>
    <w:rsid w:val="00935192"/>
    <w:rsid w:val="00940588"/>
    <w:rsid w:val="00942A7D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22165"/>
    <w:rsid w:val="00A537A2"/>
    <w:rsid w:val="00A54961"/>
    <w:rsid w:val="00A5506F"/>
    <w:rsid w:val="00A65AC5"/>
    <w:rsid w:val="00A71DAD"/>
    <w:rsid w:val="00AF0575"/>
    <w:rsid w:val="00AF56DE"/>
    <w:rsid w:val="00B019A7"/>
    <w:rsid w:val="00B20427"/>
    <w:rsid w:val="00B33B76"/>
    <w:rsid w:val="00B55CF4"/>
    <w:rsid w:val="00B73B37"/>
    <w:rsid w:val="00BC46BD"/>
    <w:rsid w:val="00BC57BD"/>
    <w:rsid w:val="00BC7A11"/>
    <w:rsid w:val="00BD2AE4"/>
    <w:rsid w:val="00C02053"/>
    <w:rsid w:val="00C40E6D"/>
    <w:rsid w:val="00C60694"/>
    <w:rsid w:val="00C662D9"/>
    <w:rsid w:val="00C74046"/>
    <w:rsid w:val="00C81F9B"/>
    <w:rsid w:val="00CA542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199"/>
    <w:rsid w:val="00DB3B2D"/>
    <w:rsid w:val="00DC028D"/>
    <w:rsid w:val="00DE0A9D"/>
    <w:rsid w:val="00DF65B6"/>
    <w:rsid w:val="00E07598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EF525A"/>
    <w:rsid w:val="00F04A53"/>
    <w:rsid w:val="00F058D9"/>
    <w:rsid w:val="00F21918"/>
    <w:rsid w:val="00F42CDC"/>
    <w:rsid w:val="00F460F1"/>
    <w:rsid w:val="00F51518"/>
    <w:rsid w:val="00F702EA"/>
    <w:rsid w:val="00F71F3D"/>
    <w:rsid w:val="00F8757A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E800936E-9B07-4A5F-933A-900A2E353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520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6</cp:revision>
  <cp:lastPrinted>2023-04-10T15:41:00Z</cp:lastPrinted>
  <dcterms:created xsi:type="dcterms:W3CDTF">2023-06-01T18:07:00Z</dcterms:created>
  <dcterms:modified xsi:type="dcterms:W3CDTF">2023-06-07T14:38:00Z</dcterms:modified>
</cp:coreProperties>
</file>